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94"/>
        <w:gridCol w:w="5273"/>
      </w:tblGrid>
      <w:tr w:rsidR="00043D7D" w:rsidTr="00932646">
        <w:trPr>
          <w:trHeight w:hRule="exact" w:val="1425"/>
        </w:trPr>
        <w:tc>
          <w:tcPr>
            <w:tcW w:w="2689" w:type="dxa"/>
          </w:tcPr>
          <w:p w:rsidR="00043D7D" w:rsidRDefault="00043D7D" w:rsidP="00043D7D">
            <w:pPr>
              <w:jc w:val="center"/>
            </w:pPr>
            <w:r w:rsidRPr="00043D7D">
              <w:rPr>
                <w:rFonts w:ascii="Bookman Old Style" w:eastAsia="Times New Roman" w:hAnsi="Bookman Old Style"/>
                <w:b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3665" cy="97536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gridSpan w:val="2"/>
            <w:vAlign w:val="center"/>
          </w:tcPr>
          <w:p w:rsidR="00043D7D" w:rsidRPr="00043D7D" w:rsidRDefault="00043D7D" w:rsidP="00043D7D">
            <w:pPr>
              <w:keepNext/>
              <w:keepLines/>
              <w:spacing w:after="0" w:line="254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b/>
                <w:i/>
                <w:color w:val="000000"/>
                <w:lang w:eastAsia="ru-RU"/>
              </w:rPr>
              <w:t>Общество с ограниченной ответственностью</w:t>
            </w:r>
          </w:p>
          <w:p w:rsidR="00043D7D" w:rsidRDefault="00043D7D" w:rsidP="00043D7D">
            <w:pPr>
              <w:jc w:val="center"/>
            </w:pPr>
            <w:r w:rsidRPr="00043D7D">
              <w:rPr>
                <w:rFonts w:ascii="Bookman Old Style" w:eastAsia="Times New Roman" w:hAnsi="Bookman Old Style"/>
                <w:b/>
                <w:i/>
                <w:color w:val="000000"/>
                <w:lang w:eastAsia="ru-RU"/>
              </w:rPr>
              <w:t>«САМАРАНЕФТЬ-СЕРВИС»</w:t>
            </w:r>
          </w:p>
        </w:tc>
      </w:tr>
      <w:tr w:rsidR="00043D7D" w:rsidTr="00932646">
        <w:trPr>
          <w:trHeight w:val="1275"/>
        </w:trPr>
        <w:tc>
          <w:tcPr>
            <w:tcW w:w="5183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043D7D" w:rsidRDefault="00043D7D" w:rsidP="00043D7D">
            <w:pPr>
              <w:spacing w:after="0" w:line="240" w:lineRule="auto"/>
              <w:ind w:left="-108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  <w:p w:rsidR="00043D7D" w:rsidRPr="00043D7D" w:rsidRDefault="00043D7D" w:rsidP="00043D7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Юр. адрес: 443536, Самарская область, Волжский район, с. Николаевка, </w:t>
            </w: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br/>
              <w:t>территория Нефтеперерабатывающий завод</w:t>
            </w:r>
          </w:p>
          <w:p w:rsidR="00043D7D" w:rsidRDefault="00043D7D" w:rsidP="00043D7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электронная почта: </w:t>
            </w:r>
            <w:hyperlink r:id="rId6" w:history="1">
              <w:r w:rsidRPr="00043D7D">
                <w:rPr>
                  <w:rFonts w:ascii="Bookman Old Style" w:eastAsia="Times New Roman" w:hAnsi="Bookman Old Style"/>
                  <w:color w:val="0000FF"/>
                  <w:sz w:val="18"/>
                  <w:szCs w:val="18"/>
                  <w:u w:val="single"/>
                  <w:lang w:eastAsia="ru-RU"/>
                </w:rPr>
                <w:t>info@stn-terminal.ru</w:t>
              </w:r>
            </w:hyperlink>
          </w:p>
          <w:p w:rsidR="00043D7D" w:rsidRPr="00526ED6" w:rsidRDefault="00043D7D" w:rsidP="00526ED6">
            <w:pPr>
              <w:spacing w:after="0" w:line="240" w:lineRule="auto"/>
              <w:ind w:left="-108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тел./факс +7(846) 200-84-44</w:t>
            </w:r>
          </w:p>
        </w:tc>
        <w:tc>
          <w:tcPr>
            <w:tcW w:w="5273" w:type="dxa"/>
            <w:tcBorders>
              <w:bottom w:val="thinThickThinSmallGap" w:sz="24" w:space="0" w:color="auto"/>
            </w:tcBorders>
            <w:vAlign w:val="center"/>
          </w:tcPr>
          <w:p w:rsidR="00043D7D" w:rsidRDefault="00043D7D" w:rsidP="00BE7BC5">
            <w:pPr>
              <w:spacing w:after="0" w:line="240" w:lineRule="auto"/>
              <w:ind w:left="1088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FB4D6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Р/</w:t>
            </w:r>
            <w:proofErr w:type="spellStart"/>
            <w:r w:rsidRPr="00FB4D6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сч</w:t>
            </w:r>
            <w:proofErr w:type="spellEnd"/>
            <w:r w:rsidRPr="00FB4D6C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 40702810</w:t>
            </w:r>
            <w:r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322000043790</w:t>
            </w:r>
          </w:p>
          <w:p w:rsidR="00043D7D" w:rsidRPr="00043D7D" w:rsidRDefault="00043D7D" w:rsidP="00BE7BC5">
            <w:pPr>
              <w:spacing w:after="0" w:line="240" w:lineRule="auto"/>
              <w:ind w:left="108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в АКБ «АБСОЛЮТ БАНК» (ПАО)</w:t>
            </w:r>
          </w:p>
          <w:p w:rsidR="00043D7D" w:rsidRPr="00043D7D" w:rsidRDefault="00043D7D" w:rsidP="00BE7BC5">
            <w:pPr>
              <w:spacing w:after="0" w:line="240" w:lineRule="auto"/>
              <w:ind w:left="1088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К/</w:t>
            </w:r>
            <w:proofErr w:type="spellStart"/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сч</w:t>
            </w:r>
            <w:proofErr w:type="spellEnd"/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 30101810500000000976</w:t>
            </w:r>
          </w:p>
          <w:p w:rsidR="00043D7D" w:rsidRPr="00043D7D" w:rsidRDefault="00043D7D" w:rsidP="00BE7BC5">
            <w:pPr>
              <w:spacing w:after="0" w:line="240" w:lineRule="auto"/>
              <w:ind w:left="1088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БИК 044525976</w:t>
            </w:r>
          </w:p>
          <w:p w:rsidR="00043D7D" w:rsidRDefault="00043D7D" w:rsidP="00BE7BC5">
            <w:pPr>
              <w:spacing w:after="0" w:line="240" w:lineRule="auto"/>
              <w:ind w:left="1088"/>
            </w:pPr>
            <w:r w:rsidRPr="00043D7D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ИНН 6367045511/ КПП 636701001</w:t>
            </w:r>
          </w:p>
        </w:tc>
      </w:tr>
      <w:tr w:rsidR="00043D7D" w:rsidTr="001162EC">
        <w:trPr>
          <w:trHeight w:hRule="exact" w:val="525"/>
        </w:trPr>
        <w:tc>
          <w:tcPr>
            <w:tcW w:w="10456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043D7D" w:rsidRPr="007F4D32" w:rsidRDefault="00043D7D" w:rsidP="00377867">
            <w:pPr>
              <w:spacing w:after="0" w:line="240" w:lineRule="auto"/>
              <w:jc w:val="center"/>
              <w:rPr>
                <w:lang w:val="en-US"/>
              </w:rPr>
            </w:pPr>
            <w:r w:rsidRPr="001162EC">
              <w:rPr>
                <w:rFonts w:ascii="Times New Roman" w:eastAsia="Times New Roman" w:hAnsi="Times New Roman"/>
                <w:b/>
                <w:lang w:eastAsia="ru-RU"/>
              </w:rPr>
              <w:t>ПАСПОРТ КАЧЕСТВА ПРОДУКЦИИ №</w:t>
            </w:r>
            <w:r w:rsidR="00034B6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F4D32">
              <w:rPr>
                <w:rFonts w:ascii="Times New Roman" w:eastAsia="Times New Roman" w:hAnsi="Times New Roman"/>
                <w:b/>
                <w:lang w:eastAsia="ru-RU"/>
              </w:rPr>
              <w:t>35</w:t>
            </w:r>
            <w:r w:rsidR="00D040D3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</w:p>
        </w:tc>
      </w:tr>
      <w:tr w:rsidR="00043D7D" w:rsidTr="00526ED6">
        <w:trPr>
          <w:trHeight w:hRule="exact" w:val="383"/>
        </w:trPr>
        <w:tc>
          <w:tcPr>
            <w:tcW w:w="10456" w:type="dxa"/>
            <w:gridSpan w:val="3"/>
            <w:vAlign w:val="center"/>
          </w:tcPr>
          <w:p w:rsidR="00043D7D" w:rsidRDefault="00E22FF9" w:rsidP="007F4D32">
            <w:pPr>
              <w:spacing w:after="0" w:line="240" w:lineRule="auto"/>
              <w:jc w:val="center"/>
            </w:pPr>
            <w:r w:rsidRPr="00045CDB">
              <w:rPr>
                <w:rFonts w:ascii="Times New Roman" w:eastAsia="Times New Roman" w:hAnsi="Times New Roman"/>
                <w:szCs w:val="24"/>
                <w:lang w:eastAsia="ru-RU"/>
              </w:rPr>
              <w:t>от «</w:t>
            </w:r>
            <w:r w:rsidR="001B1B02">
              <w:rPr>
                <w:rFonts w:ascii="Times New Roman" w:eastAsia="Times New Roman" w:hAnsi="Times New Roman"/>
                <w:szCs w:val="24"/>
                <w:lang w:val="en-US" w:eastAsia="ru-RU"/>
              </w:rPr>
              <w:t>1</w:t>
            </w:r>
            <w:r w:rsidR="007F4D32">
              <w:rPr>
                <w:rFonts w:ascii="Times New Roman" w:eastAsia="Times New Roman" w:hAnsi="Times New Roman"/>
                <w:szCs w:val="24"/>
                <w:lang w:val="en-US" w:eastAsia="ru-RU"/>
              </w:rPr>
              <w:t>6</w:t>
            </w:r>
            <w:r w:rsidR="00043D7D" w:rsidRPr="00045C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</w:t>
            </w:r>
            <w:r w:rsidR="00130D0B">
              <w:rPr>
                <w:rFonts w:ascii="Times New Roman" w:eastAsia="Times New Roman" w:hAnsi="Times New Roman"/>
                <w:szCs w:val="24"/>
                <w:lang w:eastAsia="ru-RU"/>
              </w:rPr>
              <w:t>апреля</w:t>
            </w:r>
            <w:r w:rsidR="00043D7D" w:rsidRPr="00045C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202</w:t>
            </w:r>
            <w:r w:rsidR="00A649FC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043D7D" w:rsidRPr="00045C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</w:tr>
      <w:tr w:rsidR="00043D7D" w:rsidTr="00E90173">
        <w:trPr>
          <w:trHeight w:val="340"/>
        </w:trPr>
        <w:tc>
          <w:tcPr>
            <w:tcW w:w="2689" w:type="dxa"/>
            <w:vAlign w:val="center"/>
          </w:tcPr>
          <w:p w:rsidR="00043D7D" w:rsidRPr="00043D7D" w:rsidRDefault="00043D7D" w:rsidP="00043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продукции:</w:t>
            </w:r>
          </w:p>
        </w:tc>
        <w:tc>
          <w:tcPr>
            <w:tcW w:w="7767" w:type="dxa"/>
            <w:gridSpan w:val="2"/>
            <w:tcBorders>
              <w:bottom w:val="single" w:sz="4" w:space="0" w:color="auto"/>
            </w:tcBorders>
            <w:vAlign w:val="center"/>
          </w:tcPr>
          <w:p w:rsidR="00043D7D" w:rsidRPr="00043D7D" w:rsidRDefault="00DA5C36" w:rsidP="00332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C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 высоковязкое Вид 1 – СТО 75163429-004-2018</w:t>
            </w:r>
          </w:p>
        </w:tc>
      </w:tr>
      <w:tr w:rsidR="00CB0CAC" w:rsidTr="00E90173">
        <w:trPr>
          <w:trHeight w:val="340"/>
        </w:trPr>
        <w:tc>
          <w:tcPr>
            <w:tcW w:w="2689" w:type="dxa"/>
            <w:vAlign w:val="center"/>
          </w:tcPr>
          <w:p w:rsidR="00CB0CAC" w:rsidRPr="00043D7D" w:rsidRDefault="00CB0CAC" w:rsidP="00CB0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Резервуар: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</w:tcBorders>
            <w:vAlign w:val="center"/>
          </w:tcPr>
          <w:p w:rsidR="00CB0CAC" w:rsidRPr="00043D7D" w:rsidRDefault="00EA6A72" w:rsidP="00B82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РВС</w:t>
            </w:r>
            <w:r w:rsidR="007F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F408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</w:tr>
      <w:tr w:rsidR="00CB0CAC" w:rsidTr="00E90173">
        <w:trPr>
          <w:trHeight w:val="340"/>
        </w:trPr>
        <w:tc>
          <w:tcPr>
            <w:tcW w:w="2689" w:type="dxa"/>
            <w:vAlign w:val="center"/>
          </w:tcPr>
          <w:p w:rsidR="00CB0CAC" w:rsidRPr="00043D7D" w:rsidRDefault="00CB0CAC" w:rsidP="00CB0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отбора пробы:</w:t>
            </w:r>
          </w:p>
        </w:tc>
        <w:tc>
          <w:tcPr>
            <w:tcW w:w="7767" w:type="dxa"/>
            <w:gridSpan w:val="2"/>
            <w:vAlign w:val="center"/>
          </w:tcPr>
          <w:p w:rsidR="00CB0CAC" w:rsidRPr="00043D7D" w:rsidRDefault="001B1B02" w:rsidP="00D04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040D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A649FC" w:rsidRPr="00A649FC">
              <w:rPr>
                <w:rFonts w:ascii="Times New Roman" w:hAnsi="Times New Roman"/>
                <w:sz w:val="20"/>
                <w:szCs w:val="20"/>
              </w:rPr>
              <w:t>.0</w:t>
            </w:r>
            <w:r w:rsidR="00267F65">
              <w:rPr>
                <w:rFonts w:ascii="Times New Roman" w:hAnsi="Times New Roman"/>
                <w:sz w:val="20"/>
                <w:szCs w:val="20"/>
              </w:rPr>
              <w:t>4</w:t>
            </w:r>
            <w:r w:rsidR="00A649FC" w:rsidRPr="00A649FC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</w:tr>
      <w:tr w:rsidR="00CB0CAC" w:rsidTr="00E90173">
        <w:trPr>
          <w:trHeight w:val="340"/>
        </w:trPr>
        <w:tc>
          <w:tcPr>
            <w:tcW w:w="2689" w:type="dxa"/>
            <w:vAlign w:val="center"/>
          </w:tcPr>
          <w:p w:rsidR="00CB0CAC" w:rsidRPr="00043D7D" w:rsidRDefault="00CB0CAC" w:rsidP="00CB0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D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 анализа:</w:t>
            </w:r>
          </w:p>
        </w:tc>
        <w:tc>
          <w:tcPr>
            <w:tcW w:w="7767" w:type="dxa"/>
            <w:gridSpan w:val="2"/>
            <w:vAlign w:val="center"/>
          </w:tcPr>
          <w:p w:rsidR="00CB0CAC" w:rsidRPr="00043D7D" w:rsidRDefault="00D040D3" w:rsidP="00DD4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  <w:r w:rsidR="00267F65">
              <w:rPr>
                <w:rFonts w:ascii="Times New Roman" w:hAnsi="Times New Roman"/>
                <w:sz w:val="20"/>
                <w:szCs w:val="20"/>
              </w:rPr>
              <w:t>.04</w:t>
            </w:r>
            <w:r w:rsidR="00A649FC" w:rsidRPr="00A649FC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</w:tr>
    </w:tbl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2268"/>
        <w:gridCol w:w="2268"/>
      </w:tblGrid>
      <w:tr w:rsidR="00932646" w:rsidRPr="00543CD0" w:rsidTr="00032A0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Метод испытаний</w:t>
            </w:r>
          </w:p>
        </w:tc>
        <w:tc>
          <w:tcPr>
            <w:tcW w:w="2268" w:type="dxa"/>
            <w:vAlign w:val="center"/>
          </w:tcPr>
          <w:p w:rsidR="00932646" w:rsidRPr="00932646" w:rsidRDefault="00932646" w:rsidP="00032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646">
              <w:rPr>
                <w:rFonts w:ascii="Times New Roman" w:hAnsi="Times New Roman"/>
                <w:b/>
              </w:rPr>
              <w:t xml:space="preserve">Норма по </w:t>
            </w:r>
            <w:r w:rsidR="00483671">
              <w:rPr>
                <w:rFonts w:ascii="Times New Roman" w:hAnsi="Times New Roman"/>
                <w:b/>
              </w:rPr>
              <w:t>НД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Результат испытаний</w:t>
            </w:r>
          </w:p>
        </w:tc>
      </w:tr>
      <w:tr w:rsidR="00932646" w:rsidRPr="00543CD0" w:rsidTr="00C152F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46" w:rsidRPr="00077AC8" w:rsidRDefault="00932646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AC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646" w:rsidRPr="00077AC8" w:rsidRDefault="005C0170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46" w:rsidRPr="00077AC8" w:rsidRDefault="005C0170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46" w:rsidRPr="00077AC8" w:rsidRDefault="005C0170" w:rsidP="0007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83671" w:rsidRPr="00543CD0" w:rsidTr="00DA5C36">
        <w:trPr>
          <w:trHeight w:val="56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483671" w:rsidRPr="00C152F0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1" w:rsidRPr="00C152F0" w:rsidRDefault="00201E9B" w:rsidP="00DA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Кинематическая вязкость при 100℃, </w:t>
            </w:r>
            <w:r w:rsidR="00DA5C36" w:rsidRPr="00DA5C36">
              <w:rPr>
                <w:rFonts w:ascii="Times New Roman" w:hAnsi="Times New Roman"/>
              </w:rPr>
              <w:t>мм</w:t>
            </w:r>
            <w:r w:rsidR="00DA5C36" w:rsidRPr="00DA5C36">
              <w:rPr>
                <w:rFonts w:ascii="Times New Roman" w:hAnsi="Times New Roman"/>
                <w:vertAlign w:val="superscript"/>
              </w:rPr>
              <w:t>2</w:t>
            </w:r>
            <w:r w:rsidR="00DA5C36" w:rsidRPr="00DA5C36">
              <w:rPr>
                <w:rFonts w:ascii="Times New Roman" w:hAnsi="Times New Roman"/>
              </w:rPr>
              <w:t>/с</w:t>
            </w:r>
            <w:r>
              <w:rPr>
                <w:rFonts w:ascii="Times New Roman" w:hAnsi="Times New Roman"/>
              </w:rPr>
              <w:t xml:space="preserve">, не </w:t>
            </w:r>
            <w:r w:rsidR="00DA5C36">
              <w:rPr>
                <w:rFonts w:ascii="Times New Roman" w:hAnsi="Times New Roman"/>
              </w:rPr>
              <w:t>менее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1" w:rsidRPr="00C152F0" w:rsidRDefault="00201E9B" w:rsidP="00C1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ГОСТ 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1" w:rsidRPr="00C152F0" w:rsidRDefault="00DA5C36" w:rsidP="00C152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71" w:rsidRPr="00D040D3" w:rsidRDefault="00034B64" w:rsidP="0073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2,2</w:t>
            </w:r>
            <w:r w:rsidR="00A03E53">
              <w:rPr>
                <w:rFonts w:ascii="Times New Roman" w:hAnsi="Times New Roman"/>
              </w:rPr>
              <w:t>3</w:t>
            </w:r>
            <w:r w:rsidR="00D040D3">
              <w:rPr>
                <w:rFonts w:ascii="Times New Roman" w:hAnsi="Times New Roman"/>
                <w:lang w:val="en-US"/>
              </w:rPr>
              <w:t>4</w:t>
            </w:r>
            <w:bookmarkStart w:id="0" w:name="_GoBack"/>
            <w:bookmarkEnd w:id="0"/>
          </w:p>
        </w:tc>
      </w:tr>
      <w:tr w:rsidR="00DA5C36" w:rsidRPr="00543CD0" w:rsidTr="00DA5C36">
        <w:trPr>
          <w:trHeight w:val="283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:rsidR="00DA5C36" w:rsidRPr="00C152F0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5C36" w:rsidRPr="00C152F0" w:rsidRDefault="00DA5C36" w:rsidP="00DA5C36">
            <w:pPr>
              <w:spacing w:after="0"/>
              <w:rPr>
                <w:rFonts w:ascii="Times New Roman" w:eastAsia="Times New Roman" w:hAnsi="Times New Roman"/>
              </w:rPr>
            </w:pPr>
            <w:r w:rsidRPr="00DA5C36">
              <w:rPr>
                <w:rFonts w:ascii="Times New Roman" w:eastAsia="Times New Roman" w:hAnsi="Times New Roman"/>
              </w:rPr>
              <w:t>Температура в</w:t>
            </w:r>
            <w:r>
              <w:rPr>
                <w:rFonts w:ascii="Times New Roman" w:eastAsia="Times New Roman" w:hAnsi="Times New Roman"/>
              </w:rPr>
              <w:t>спышки в открытом тигле, °С, более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5C36">
              <w:rPr>
                <w:rFonts w:ascii="Times New Roman" w:eastAsia="Times New Roman" w:hAnsi="Times New Roman"/>
              </w:rPr>
              <w:t>ГОСТ 4333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C36" w:rsidRPr="00DA5C36" w:rsidRDefault="00D040D3" w:rsidP="001C02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</w:t>
            </w:r>
          </w:p>
        </w:tc>
      </w:tr>
      <w:tr w:rsidR="00DA5C36" w:rsidRPr="00543CD0" w:rsidTr="00DA5C36">
        <w:trPr>
          <w:trHeight w:val="28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DA5C36" w:rsidRPr="00C152F0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C36" w:rsidRPr="00C152F0" w:rsidRDefault="00DA5C36" w:rsidP="00201E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 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5C36" w:rsidRPr="00C152F0" w:rsidRDefault="00DA5C36" w:rsidP="006047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C36" w:rsidRPr="00C152F0" w:rsidRDefault="00DA5C36" w:rsidP="001C02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5C36" w:rsidRPr="00543CD0" w:rsidTr="00DA5C36">
        <w:trPr>
          <w:trHeight w:val="28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DA5C36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C36" w:rsidRPr="00C152F0" w:rsidRDefault="00DA5C36" w:rsidP="00201E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 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5C36" w:rsidRPr="00C152F0" w:rsidRDefault="00DA5C36" w:rsidP="006047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C36" w:rsidRPr="00C152F0" w:rsidRDefault="00DA5C36" w:rsidP="001C02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5C36" w:rsidRPr="00543CD0" w:rsidTr="00DA5C36">
        <w:trPr>
          <w:trHeight w:val="28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DA5C36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C36" w:rsidRPr="00C152F0" w:rsidRDefault="00DA5C36" w:rsidP="00201E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 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5C36" w:rsidRPr="00C152F0" w:rsidRDefault="00DA5C36" w:rsidP="006047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C36" w:rsidRPr="00C152F0" w:rsidRDefault="00DA5C36" w:rsidP="001C02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5C36" w:rsidRPr="00543CD0" w:rsidTr="00DA5C36">
        <w:trPr>
          <w:trHeight w:val="28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DA5C36" w:rsidRDefault="00DA5C36" w:rsidP="000A0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36" w:rsidRDefault="00DA5C36" w:rsidP="00201E9B">
            <w:pPr>
              <w:spacing w:after="0"/>
              <w:rPr>
                <w:rFonts w:ascii="Times New Roman" w:eastAsia="Times New Roman" w:hAnsi="Times New Roman"/>
              </w:rPr>
            </w:pPr>
            <w:r w:rsidRPr="00DA5C36">
              <w:rPr>
                <w:rFonts w:ascii="Times New Roman" w:eastAsia="Times New Roman" w:hAnsi="Times New Roman"/>
              </w:rPr>
              <w:t>Вид 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5C36" w:rsidRPr="00C152F0" w:rsidRDefault="00DA5C36" w:rsidP="006047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5C36" w:rsidRPr="00C152F0" w:rsidRDefault="00DA5C36" w:rsidP="00C152F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6" w:rsidRPr="00C152F0" w:rsidRDefault="00DA5C36" w:rsidP="001C02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A5C36" w:rsidRPr="00543CD0" w:rsidTr="00C152F0">
        <w:trPr>
          <w:trHeight w:val="567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A5C36" w:rsidRPr="00C152F0" w:rsidRDefault="00DA5C36" w:rsidP="00DA5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C36" w:rsidRDefault="00DA5C36" w:rsidP="00DA5C3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5C36" w:rsidRDefault="00DA5C36" w:rsidP="00DA5C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7.2. наст. 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5C36" w:rsidRDefault="00DA5C36" w:rsidP="00DA5C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желтого до черного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36" w:rsidRDefault="00DA5C36" w:rsidP="00DA5C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Желтый</w:t>
            </w:r>
          </w:p>
        </w:tc>
      </w:tr>
    </w:tbl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27678" w:rsidTr="00DA5C36">
        <w:trPr>
          <w:trHeight w:val="283"/>
        </w:trPr>
        <w:tc>
          <w:tcPr>
            <w:tcW w:w="10456" w:type="dxa"/>
            <w:gridSpan w:val="2"/>
            <w:tcBorders>
              <w:bottom w:val="nil"/>
            </w:tcBorders>
            <w:vAlign w:val="center"/>
          </w:tcPr>
          <w:p w:rsidR="00927678" w:rsidRPr="00483671" w:rsidRDefault="00DA5C36" w:rsidP="000A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3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Заключение:</w:t>
            </w:r>
            <w:r w:rsidRPr="00DA5C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Качество продукции соответствует требованиям СТО 75163429-004-2018.</w:t>
            </w:r>
          </w:p>
        </w:tc>
      </w:tr>
      <w:tr w:rsidR="00DA5C36" w:rsidTr="00DA5C36">
        <w:trPr>
          <w:trHeight w:val="283"/>
        </w:trPr>
        <w:tc>
          <w:tcPr>
            <w:tcW w:w="10456" w:type="dxa"/>
            <w:gridSpan w:val="2"/>
            <w:tcBorders>
              <w:bottom w:val="nil"/>
            </w:tcBorders>
            <w:vAlign w:val="center"/>
          </w:tcPr>
          <w:p w:rsidR="00DA5C36" w:rsidRPr="00DA5C36" w:rsidRDefault="00DA5C36" w:rsidP="000A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5C36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Информация для потребителя:</w:t>
            </w:r>
            <w:r w:rsidRPr="00DA5C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Топливо является малоопасным продуктом и по степени воздействия на организм человека относится к 4 классу опасности в соответствии с ГОСТ 12.1.007. ПДК паров углеводородов, содержащихся в топливе, в воздухе рабочей зоны 300 мг/м3 в соответствии с ГОСТ 12.1.005, ГН 2.2.5.1313, ГН 2.2.5.1314. Упаковка, маркировка и транспортирование по ГОСТ 1510.</w:t>
            </w:r>
          </w:p>
        </w:tc>
      </w:tr>
      <w:tr w:rsidR="00077AC8" w:rsidRPr="0072521E" w:rsidTr="00CD087B">
        <w:trPr>
          <w:trHeight w:val="680"/>
        </w:trPr>
        <w:tc>
          <w:tcPr>
            <w:tcW w:w="5228" w:type="dxa"/>
            <w:tcBorders>
              <w:top w:val="nil"/>
              <w:right w:val="nil"/>
            </w:tcBorders>
            <w:vAlign w:val="center"/>
          </w:tcPr>
          <w:p w:rsidR="00077AC8" w:rsidRPr="0072521E" w:rsidRDefault="00077AC8" w:rsidP="00B77E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ТТО</w:t>
            </w:r>
          </w:p>
        </w:tc>
        <w:tc>
          <w:tcPr>
            <w:tcW w:w="5228" w:type="dxa"/>
            <w:tcBorders>
              <w:top w:val="nil"/>
              <w:left w:val="nil"/>
            </w:tcBorders>
            <w:vAlign w:val="center"/>
          </w:tcPr>
          <w:p w:rsidR="00077AC8" w:rsidRPr="0072521E" w:rsidRDefault="00077AC8" w:rsidP="00DB0C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Котов И.И.</w:t>
            </w:r>
          </w:p>
        </w:tc>
      </w:tr>
    </w:tbl>
    <w:p w:rsidR="00077AC8" w:rsidRPr="0072521E" w:rsidRDefault="00077AC8">
      <w:pPr>
        <w:rPr>
          <w:sz w:val="20"/>
          <w:szCs w:val="20"/>
        </w:rPr>
      </w:pPr>
    </w:p>
    <w:sectPr w:rsidR="00077AC8" w:rsidRPr="0072521E" w:rsidSect="00526ED6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C2568"/>
    <w:multiLevelType w:val="hybridMultilevel"/>
    <w:tmpl w:val="4E2C6D9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73"/>
    <w:rsid w:val="000249D7"/>
    <w:rsid w:val="00032A0C"/>
    <w:rsid w:val="00034B64"/>
    <w:rsid w:val="00040659"/>
    <w:rsid w:val="00043D7D"/>
    <w:rsid w:val="00045CDB"/>
    <w:rsid w:val="00050E91"/>
    <w:rsid w:val="00053E27"/>
    <w:rsid w:val="0007197E"/>
    <w:rsid w:val="00077AC8"/>
    <w:rsid w:val="000A0856"/>
    <w:rsid w:val="000A1D99"/>
    <w:rsid w:val="000A41A8"/>
    <w:rsid w:val="000A7436"/>
    <w:rsid w:val="000C7345"/>
    <w:rsid w:val="000E3679"/>
    <w:rsid w:val="001162EC"/>
    <w:rsid w:val="00130D0B"/>
    <w:rsid w:val="00131888"/>
    <w:rsid w:val="00172433"/>
    <w:rsid w:val="001803B6"/>
    <w:rsid w:val="00193C00"/>
    <w:rsid w:val="001B0CAE"/>
    <w:rsid w:val="001B1B02"/>
    <w:rsid w:val="001B56E8"/>
    <w:rsid w:val="001B68DE"/>
    <w:rsid w:val="001C0243"/>
    <w:rsid w:val="001C1995"/>
    <w:rsid w:val="001E2D48"/>
    <w:rsid w:val="001E6F58"/>
    <w:rsid w:val="00201E9B"/>
    <w:rsid w:val="00210C0A"/>
    <w:rsid w:val="002327A6"/>
    <w:rsid w:val="00267F65"/>
    <w:rsid w:val="00272C8C"/>
    <w:rsid w:val="002A198D"/>
    <w:rsid w:val="002D2FF4"/>
    <w:rsid w:val="002D411A"/>
    <w:rsid w:val="002E2E30"/>
    <w:rsid w:val="00320E2D"/>
    <w:rsid w:val="00321AB9"/>
    <w:rsid w:val="00327185"/>
    <w:rsid w:val="003323A3"/>
    <w:rsid w:val="003435A1"/>
    <w:rsid w:val="00367AE4"/>
    <w:rsid w:val="00372B95"/>
    <w:rsid w:val="00377867"/>
    <w:rsid w:val="003C067F"/>
    <w:rsid w:val="003C753D"/>
    <w:rsid w:val="003D6A13"/>
    <w:rsid w:val="003E35A1"/>
    <w:rsid w:val="0042076D"/>
    <w:rsid w:val="00471973"/>
    <w:rsid w:val="00477957"/>
    <w:rsid w:val="00483671"/>
    <w:rsid w:val="00485F34"/>
    <w:rsid w:val="00525CBA"/>
    <w:rsid w:val="00526ED6"/>
    <w:rsid w:val="00531C6B"/>
    <w:rsid w:val="00571BEA"/>
    <w:rsid w:val="005C0170"/>
    <w:rsid w:val="005F40D5"/>
    <w:rsid w:val="00603BF2"/>
    <w:rsid w:val="00604726"/>
    <w:rsid w:val="00631FD8"/>
    <w:rsid w:val="006672B4"/>
    <w:rsid w:val="006B2068"/>
    <w:rsid w:val="006B627C"/>
    <w:rsid w:val="006E5685"/>
    <w:rsid w:val="00702D32"/>
    <w:rsid w:val="0072521E"/>
    <w:rsid w:val="0073293B"/>
    <w:rsid w:val="00750715"/>
    <w:rsid w:val="00795031"/>
    <w:rsid w:val="007F1BC9"/>
    <w:rsid w:val="007F4D32"/>
    <w:rsid w:val="0085585E"/>
    <w:rsid w:val="00857995"/>
    <w:rsid w:val="008727EF"/>
    <w:rsid w:val="008D0D2F"/>
    <w:rsid w:val="008D7A4A"/>
    <w:rsid w:val="0090240D"/>
    <w:rsid w:val="00927678"/>
    <w:rsid w:val="00932646"/>
    <w:rsid w:val="00956BF0"/>
    <w:rsid w:val="009637B2"/>
    <w:rsid w:val="00972AEC"/>
    <w:rsid w:val="009831FC"/>
    <w:rsid w:val="00991E7E"/>
    <w:rsid w:val="00995D18"/>
    <w:rsid w:val="00996FF5"/>
    <w:rsid w:val="009A13A3"/>
    <w:rsid w:val="009C681F"/>
    <w:rsid w:val="00A03E53"/>
    <w:rsid w:val="00A15CBC"/>
    <w:rsid w:val="00A22BF5"/>
    <w:rsid w:val="00A23577"/>
    <w:rsid w:val="00A35A0B"/>
    <w:rsid w:val="00A42E86"/>
    <w:rsid w:val="00A4791C"/>
    <w:rsid w:val="00A5302C"/>
    <w:rsid w:val="00A649FC"/>
    <w:rsid w:val="00AA58F1"/>
    <w:rsid w:val="00AA7B90"/>
    <w:rsid w:val="00AC63AE"/>
    <w:rsid w:val="00AD7C84"/>
    <w:rsid w:val="00AF35D7"/>
    <w:rsid w:val="00B01680"/>
    <w:rsid w:val="00B06A37"/>
    <w:rsid w:val="00B45D75"/>
    <w:rsid w:val="00B647AA"/>
    <w:rsid w:val="00B70C59"/>
    <w:rsid w:val="00B77EDB"/>
    <w:rsid w:val="00B82E4B"/>
    <w:rsid w:val="00B940C3"/>
    <w:rsid w:val="00B95211"/>
    <w:rsid w:val="00BB39C2"/>
    <w:rsid w:val="00BB562E"/>
    <w:rsid w:val="00BB6B6F"/>
    <w:rsid w:val="00BC478E"/>
    <w:rsid w:val="00BD1554"/>
    <w:rsid w:val="00BD4EAB"/>
    <w:rsid w:val="00BE648C"/>
    <w:rsid w:val="00BE7BC5"/>
    <w:rsid w:val="00BF7931"/>
    <w:rsid w:val="00C152F0"/>
    <w:rsid w:val="00C154B3"/>
    <w:rsid w:val="00C167B3"/>
    <w:rsid w:val="00C4464C"/>
    <w:rsid w:val="00C664D7"/>
    <w:rsid w:val="00C713A3"/>
    <w:rsid w:val="00C921DA"/>
    <w:rsid w:val="00C977BB"/>
    <w:rsid w:val="00CA22C4"/>
    <w:rsid w:val="00CA4A00"/>
    <w:rsid w:val="00CB0CAC"/>
    <w:rsid w:val="00CB1443"/>
    <w:rsid w:val="00CB514E"/>
    <w:rsid w:val="00CD087B"/>
    <w:rsid w:val="00CD760F"/>
    <w:rsid w:val="00CD796C"/>
    <w:rsid w:val="00CE31E5"/>
    <w:rsid w:val="00CF11A2"/>
    <w:rsid w:val="00CF293B"/>
    <w:rsid w:val="00D040D3"/>
    <w:rsid w:val="00D519B4"/>
    <w:rsid w:val="00D51AA6"/>
    <w:rsid w:val="00D829A3"/>
    <w:rsid w:val="00DA174A"/>
    <w:rsid w:val="00DA5C36"/>
    <w:rsid w:val="00DB0C93"/>
    <w:rsid w:val="00DB398A"/>
    <w:rsid w:val="00DD4A58"/>
    <w:rsid w:val="00DE6572"/>
    <w:rsid w:val="00E22FF9"/>
    <w:rsid w:val="00E65A6E"/>
    <w:rsid w:val="00E8332F"/>
    <w:rsid w:val="00E83596"/>
    <w:rsid w:val="00E90173"/>
    <w:rsid w:val="00EA2993"/>
    <w:rsid w:val="00EA6A72"/>
    <w:rsid w:val="00EB4CA2"/>
    <w:rsid w:val="00ED0A12"/>
    <w:rsid w:val="00ED243C"/>
    <w:rsid w:val="00EF638C"/>
    <w:rsid w:val="00F15555"/>
    <w:rsid w:val="00F275AA"/>
    <w:rsid w:val="00F33B0F"/>
    <w:rsid w:val="00F408EB"/>
    <w:rsid w:val="00F42214"/>
    <w:rsid w:val="00F46AB0"/>
    <w:rsid w:val="00F56590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6710D-A337-45E6-80A6-73003FCE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D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077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ED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8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n-termin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Сержантова Анастасия Сергеевна</dc:creator>
  <cp:keywords/>
  <dc:description/>
  <cp:lastModifiedBy>Куликова Елена Ивановна</cp:lastModifiedBy>
  <cp:revision>63</cp:revision>
  <cp:lastPrinted>2020-01-21T12:15:00Z</cp:lastPrinted>
  <dcterms:created xsi:type="dcterms:W3CDTF">2021-02-12T06:04:00Z</dcterms:created>
  <dcterms:modified xsi:type="dcterms:W3CDTF">2021-04-16T09:23:00Z</dcterms:modified>
</cp:coreProperties>
</file>